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B8AF">
      <w:pPr>
        <w:bidi w:val="0"/>
        <w:spacing w:line="520" w:lineRule="exact"/>
        <w:ind w:right="26" w:firstLine="0"/>
        <w:jc w:val="both"/>
        <w:rPr>
          <w:rFonts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B48FB1F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43CE886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D5E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乌海职业技术学院</w:t>
      </w:r>
    </w:p>
    <w:p w14:paraId="4806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en-US" w:eastAsia="zh-CN"/>
        </w:rPr>
        <w:t>一流核心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课程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（线下）申报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书</w:t>
      </w:r>
    </w:p>
    <w:p w14:paraId="43696F45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/>
          <w:sz w:val="32"/>
          <w:szCs w:val="32"/>
        </w:rPr>
      </w:pPr>
    </w:p>
    <w:p w14:paraId="27812E13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/>
          <w:sz w:val="32"/>
          <w:szCs w:val="32"/>
        </w:rPr>
      </w:pPr>
    </w:p>
    <w:p w14:paraId="5E24B2C1">
      <w:pPr>
        <w:bidi w:val="0"/>
        <w:spacing w:line="600" w:lineRule="exact"/>
        <w:ind w:right="28" w:firstLine="1280"/>
        <w:rPr>
          <w:rFonts w:ascii="Times New Roman" w:hAnsi="Times New Roman" w:eastAsia="黑体"/>
          <w:sz w:val="32"/>
          <w:szCs w:val="32"/>
          <w:u w:val="single"/>
        </w:rPr>
      </w:pPr>
    </w:p>
    <w:p w14:paraId="02E1A353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课程名称：</w:t>
      </w:r>
    </w:p>
    <w:p w14:paraId="158BD37B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专业名称和代码：</w:t>
      </w:r>
    </w:p>
    <w:p w14:paraId="1C7D5922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课程负责人：</w:t>
      </w:r>
    </w:p>
    <w:p w14:paraId="7AE389BE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联系电话：</w:t>
      </w:r>
    </w:p>
    <w:p w14:paraId="0FB1F247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ascii="仿宋_GB2312" w:hAnsi="仿宋_GB2312" w:eastAsia="仿宋_GB2312" w:cs="仿宋_GB2312"/>
          <w:sz w:val="32"/>
          <w:szCs w:val="32"/>
        </w:rPr>
        <w:t>单位：</w:t>
      </w:r>
    </w:p>
    <w:p w14:paraId="7EAF8624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填表日期：</w:t>
      </w:r>
    </w:p>
    <w:p w14:paraId="7816E2E7">
      <w:pPr>
        <w:bidi w:val="0"/>
        <w:spacing w:line="360" w:lineRule="auto"/>
        <w:ind w:right="28" w:firstLine="128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BBA1BD1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A91B700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D38106D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B3BE811">
      <w:pPr>
        <w:pStyle w:val="5"/>
        <w:bidi w:val="0"/>
        <w:rPr>
          <w:rFonts w:ascii="仿宋_GB2312" w:hAnsi="仿宋_GB2312" w:eastAsia="仿宋_GB2312" w:cs="仿宋_GB2312"/>
          <w:sz w:val="32"/>
          <w:szCs w:val="32"/>
        </w:rPr>
      </w:pPr>
    </w:p>
    <w:p w14:paraId="63212462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ADEDEA6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教务科技处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制</w:t>
      </w:r>
    </w:p>
    <w:p w14:paraId="08AFAC5B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E365111">
      <w:pPr>
        <w:widowControl/>
        <w:bidi w:val="0"/>
        <w:jc w:val="center"/>
        <w:rPr>
          <w:rFonts w:ascii="Times New Roman" w:hAnsi="Times New Roman"/>
          <w:sz w:val="32"/>
          <w:szCs w:val="32"/>
        </w:rPr>
      </w:pPr>
    </w:p>
    <w:p w14:paraId="5D800181">
      <w:pPr>
        <w:widowControl/>
        <w:bidi w:val="0"/>
        <w:jc w:val="left"/>
        <w:rPr>
          <w:rFonts w:ascii="Times New Roman" w:hAnsi="Times New Roman" w:eastAsia="方正小标宋简体"/>
          <w:sz w:val="32"/>
          <w:szCs w:val="32"/>
        </w:rPr>
      </w:pPr>
      <w:r>
        <w:br w:type="page"/>
      </w:r>
    </w:p>
    <w:p w14:paraId="3826487E">
      <w:pPr>
        <w:widowControl/>
        <w:bidi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674A794A">
      <w:pPr>
        <w:widowControl/>
        <w:bidi w:val="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6"/>
          <w:szCs w:val="36"/>
        </w:rPr>
        <w:t>填报说明</w:t>
      </w:r>
    </w:p>
    <w:p w14:paraId="04A54907">
      <w:pPr>
        <w:widowControl/>
        <w:bidi w:val="0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1925A53A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1.专业代码指《职业教育专业目录（2021年）》中的专业代码（六位数字）。</w:t>
      </w:r>
    </w:p>
    <w:p w14:paraId="4149B79A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2.以课程团队名义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ascii="仿宋_GB2312" w:hAnsi="仿宋_GB2312" w:eastAsia="仿宋_GB2312" w:cs="仿宋_GB2312"/>
          <w:sz w:val="32"/>
          <w:szCs w:val="32"/>
        </w:rPr>
        <w:t>的，课程负责人为课程团队牵头人；以个人名义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ascii="仿宋_GB2312" w:hAnsi="仿宋_GB2312" w:eastAsia="仿宋_GB2312" w:cs="仿宋_GB2312"/>
          <w:sz w:val="32"/>
          <w:szCs w:val="32"/>
        </w:rPr>
        <w:t>的，课程负责人为该课程主讲教师。团队主要成员一般为近5年内讲授并主要参与课程建设的教师。</w:t>
      </w:r>
    </w:p>
    <w:p w14:paraId="233C0D48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3.文本中的中外文名词第一次出现时，要写清全称和缩写，再次出现时可以使用缩写。</w:t>
      </w:r>
    </w:p>
    <w:p w14:paraId="2B222C73">
      <w:pPr>
        <w:pStyle w:val="16"/>
        <w:widowControl/>
        <w:numPr>
          <w:ilvl w:val="0"/>
          <w:numId w:val="1"/>
        </w:numPr>
        <w:bidi w:val="0"/>
        <w:rPr>
          <w:rFonts w:ascii="Times New Roman" w:hAnsi="Times New Roman" w:eastAsia="仿宋"/>
          <w:sz w:val="32"/>
          <w:szCs w:val="32"/>
        </w:rPr>
      </w:pPr>
      <w:r>
        <w:br w:type="page"/>
      </w:r>
    </w:p>
    <w:p w14:paraId="228557E6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7"/>
      </w:tblGrid>
      <w:tr w14:paraId="573B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624" w:type="dxa"/>
            <w:vAlign w:val="center"/>
          </w:tcPr>
          <w:p w14:paraId="5E10F06D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vAlign w:val="center"/>
          </w:tcPr>
          <w:p w14:paraId="41DE3829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5724D38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A4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24" w:type="dxa"/>
            <w:vAlign w:val="center"/>
          </w:tcPr>
          <w:p w14:paraId="7E995B05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vAlign w:val="center"/>
          </w:tcPr>
          <w:p w14:paraId="508B5FF5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52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24" w:type="dxa"/>
            <w:vAlign w:val="center"/>
          </w:tcPr>
          <w:p w14:paraId="32D20328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vAlign w:val="center"/>
          </w:tcPr>
          <w:p w14:paraId="06BCD642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46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11A6758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课程编码</w:t>
            </w:r>
          </w:p>
          <w:p w14:paraId="113DF326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vAlign w:val="center"/>
          </w:tcPr>
          <w:p w14:paraId="64F5E488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6A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4" w:type="dxa"/>
            <w:vAlign w:val="center"/>
          </w:tcPr>
          <w:p w14:paraId="1A956C00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vAlign w:val="center"/>
          </w:tcPr>
          <w:p w14:paraId="09C72971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○中职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○高职专科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○职教本科</w:t>
            </w:r>
          </w:p>
        </w:tc>
      </w:tr>
      <w:tr w14:paraId="193F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4" w:type="dxa"/>
            <w:vAlign w:val="center"/>
          </w:tcPr>
          <w:p w14:paraId="17FB68E6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是否为中高职一体化</w:t>
            </w:r>
          </w:p>
          <w:p w14:paraId="545B44D0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（五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>年制高职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）课程</w:t>
            </w:r>
          </w:p>
        </w:tc>
        <w:tc>
          <w:tcPr>
            <w:tcW w:w="5897" w:type="dxa"/>
            <w:vAlign w:val="center"/>
          </w:tcPr>
          <w:p w14:paraId="589FFD8B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是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否</w:t>
            </w:r>
          </w:p>
        </w:tc>
      </w:tr>
      <w:tr w14:paraId="0090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4" w:type="dxa"/>
            <w:vAlign w:val="center"/>
          </w:tcPr>
          <w:p w14:paraId="7381C008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>开设时间</w:t>
            </w:r>
          </w:p>
        </w:tc>
        <w:tc>
          <w:tcPr>
            <w:tcW w:w="5897" w:type="dxa"/>
            <w:vAlign w:val="center"/>
          </w:tcPr>
          <w:p w14:paraId="6E009B48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C4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4" w:type="dxa"/>
            <w:vAlign w:val="center"/>
          </w:tcPr>
          <w:p w14:paraId="5CA22755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vAlign w:val="center"/>
          </w:tcPr>
          <w:p w14:paraId="2C81A29B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43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624" w:type="dxa"/>
            <w:vAlign w:val="center"/>
          </w:tcPr>
          <w:p w14:paraId="631EFBF1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vAlign w:val="center"/>
          </w:tcPr>
          <w:p w14:paraId="0FD3037C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A2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24" w:type="dxa"/>
            <w:vAlign w:val="center"/>
          </w:tcPr>
          <w:p w14:paraId="14DCCECF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vAlign w:val="center"/>
          </w:tcPr>
          <w:p w14:paraId="1493E338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D5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24" w:type="dxa"/>
            <w:vAlign w:val="center"/>
          </w:tcPr>
          <w:p w14:paraId="70980C11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vAlign w:val="center"/>
          </w:tcPr>
          <w:p w14:paraId="3FD1373F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885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24" w:type="dxa"/>
            <w:vAlign w:val="center"/>
          </w:tcPr>
          <w:p w14:paraId="02816A33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先修（前序）课程名称（列举1—2门）</w:t>
            </w:r>
          </w:p>
        </w:tc>
        <w:tc>
          <w:tcPr>
            <w:tcW w:w="5897" w:type="dxa"/>
            <w:vAlign w:val="center"/>
          </w:tcPr>
          <w:p w14:paraId="3A6F492F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07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624" w:type="dxa"/>
            <w:vAlign w:val="center"/>
          </w:tcPr>
          <w:p w14:paraId="58061D6D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接续课程名称</w:t>
            </w:r>
          </w:p>
          <w:p w14:paraId="11D6EF60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列举1—2门</w:t>
            </w:r>
            <w:r>
              <w:rPr>
                <w:rFonts w:ascii="仿宋_GB2312" w:hAnsi="仿宋_GB2312" w:eastAsia="仿宋_GB2312" w:cs="仿宋_GB2312"/>
              </w:rPr>
              <w:t>）</w:t>
            </w:r>
          </w:p>
        </w:tc>
        <w:tc>
          <w:tcPr>
            <w:tcW w:w="5897" w:type="dxa"/>
            <w:vAlign w:val="center"/>
          </w:tcPr>
          <w:p w14:paraId="6E5E65CA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04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24" w:type="dxa"/>
            <w:vAlign w:val="center"/>
          </w:tcPr>
          <w:p w14:paraId="41ABE205">
            <w:pPr>
              <w:widowControl w:val="0"/>
              <w:bidi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vAlign w:val="center"/>
          </w:tcPr>
          <w:p w14:paraId="70F5D1B7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书名、书号、作者、出版社、出版时间</w:t>
            </w:r>
          </w:p>
          <w:p w14:paraId="45E318F6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（如为国家规划教材、省级规划教材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其他教材、校本教材等须注明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>校本教材不强制要求填写书号、出版社和出版时间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</w:tbl>
    <w:p w14:paraId="231ABA41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/>
          <w:sz w:val="28"/>
          <w:szCs w:val="28"/>
        </w:rPr>
      </w:pPr>
      <w: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5"/>
        <w:gridCol w:w="1231"/>
        <w:gridCol w:w="713"/>
        <w:gridCol w:w="733"/>
        <w:gridCol w:w="733"/>
        <w:gridCol w:w="1209"/>
        <w:gridCol w:w="1213"/>
        <w:gridCol w:w="1209"/>
        <w:gridCol w:w="11"/>
      </w:tblGrid>
      <w:tr w14:paraId="35B4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9"/>
            <w:vAlign w:val="center"/>
          </w:tcPr>
          <w:p w14:paraId="4047DC2A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ascii="Times New Roman" w:hAnsi="Times New Roman" w:eastAsia="黑体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44E08944">
            <w:pPr>
              <w:widowControl w:val="0"/>
              <w:bidi w:val="0"/>
            </w:pPr>
          </w:p>
        </w:tc>
      </w:tr>
      <w:tr w14:paraId="3167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66F2A49B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35" w:type="dxa"/>
            <w:vAlign w:val="center"/>
          </w:tcPr>
          <w:p w14:paraId="5D25FFD3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4BDB4540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652F7A41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733" w:type="dxa"/>
            <w:vAlign w:val="center"/>
          </w:tcPr>
          <w:p w14:paraId="552A5539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3DC0AB34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450440AB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213" w:type="dxa"/>
            <w:vAlign w:val="center"/>
          </w:tcPr>
          <w:p w14:paraId="37381005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5F4D46E1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授课任务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0C96EE2F">
            <w:pPr>
              <w:widowControl w:val="0"/>
              <w:bidi w:val="0"/>
            </w:pPr>
          </w:p>
        </w:tc>
      </w:tr>
      <w:tr w14:paraId="050D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084542E7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7C59F211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A3B4D24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53982DC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44C6018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25BF627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D14E06A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7202846E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092A8D0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2432165B">
            <w:pPr>
              <w:widowControl w:val="0"/>
              <w:bidi w:val="0"/>
            </w:pPr>
          </w:p>
        </w:tc>
      </w:tr>
      <w:tr w14:paraId="7954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724BE237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61A093E6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B57D2D9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75DC64B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5A5B866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45113AA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ECD583D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4CDA5BCB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FE00917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5B37E97C">
            <w:pPr>
              <w:widowControl w:val="0"/>
              <w:bidi w:val="0"/>
            </w:pPr>
          </w:p>
        </w:tc>
      </w:tr>
      <w:tr w14:paraId="18D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669A8B98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5F288EDD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B2C7661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78A10B9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502F578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DD1F161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767C79D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14FB3C4D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3881C5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006515D3">
            <w:pPr>
              <w:widowControl w:val="0"/>
              <w:bidi w:val="0"/>
            </w:pPr>
          </w:p>
        </w:tc>
      </w:tr>
      <w:tr w14:paraId="2036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15AD8026">
            <w:pPr>
              <w:widowControl w:val="0"/>
              <w:bidi w:val="0"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049CF4D7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D11D2D5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07FDD7A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BE7D619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6746C0D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8BD37D5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2B485150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596409B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3EC48C15">
            <w:pPr>
              <w:widowControl w:val="0"/>
              <w:bidi w:val="0"/>
            </w:pPr>
          </w:p>
        </w:tc>
      </w:tr>
      <w:tr w14:paraId="55CA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9" w:type="dxa"/>
            <w:gridSpan w:val="10"/>
            <w:vAlign w:val="center"/>
          </w:tcPr>
          <w:p w14:paraId="46B45AA3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</w:t>
            </w:r>
            <w:r>
              <w:rPr>
                <w:rFonts w:ascii="Times New Roman" w:hAnsi="Times New Roman" w:eastAsia="黑体"/>
                <w:kern w:val="0"/>
                <w:sz w:val="24"/>
                <w:lang w:val="en-US" w:eastAsia="zh-CN"/>
              </w:rPr>
              <w:t>或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团队主要成员教学情况（500字以内）</w:t>
            </w:r>
          </w:p>
        </w:tc>
      </w:tr>
      <w:tr w14:paraId="622B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519" w:type="dxa"/>
            <w:gridSpan w:val="10"/>
            <w:vAlign w:val="center"/>
          </w:tcPr>
          <w:p w14:paraId="29A23B92">
            <w:pPr>
              <w:widowControl w:val="0"/>
              <w:bidi w:val="0"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（近5年来在承担该门课程开展教学研究、获得教学奖励方面的情况）</w:t>
            </w:r>
          </w:p>
          <w:p w14:paraId="0751B64F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13E9E85B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06593511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4EBD8DF2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 w14:paraId="7462741E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8F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522" w:type="dxa"/>
          </w:tcPr>
          <w:p w14:paraId="513C072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 w14:paraId="7D1611A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7A3A8E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291C46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9A074D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C205BB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19B8A4B8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四、课程建设（1500字以内）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DE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8522" w:type="dxa"/>
          </w:tcPr>
          <w:p w14:paraId="2088BCD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 w14:paraId="0C5B82D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812491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73AC82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01D03D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7253C6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F55A2A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4BD28B79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五、课程实施（900字以内）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11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 w14:paraId="30B9E9E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 w14:paraId="4C029BAC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219E09D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2E34370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B5C9680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AC6CE38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7AC0058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9C1735F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87D4BEC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8650536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328D845C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六、应用效果（600字以内）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51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668D8A5F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 w14:paraId="3560C3B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D4C5F77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4B1C19A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104D66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6FA7481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2E1B510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1DD56E4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C27B372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959881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C4C5EB8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0ABD1D19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七、特色创新（400字以内）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2E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76358D4B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 w14:paraId="69901A5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F3CCD5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AF6C268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CF1A4F3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F40289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57C8D97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95F29A7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924569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85F0BD8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28292F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9D8B51F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63FDB7F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19F08971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</w:p>
    <w:p w14:paraId="452DB592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八、课程负责人诚信承诺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F62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8520" w:type="dxa"/>
          </w:tcPr>
          <w:p w14:paraId="2396822E">
            <w:pPr>
              <w:widowControl w:val="0"/>
              <w:bidi w:val="0"/>
              <w:snapToGrid w:val="0"/>
              <w:spacing w:before="624" w:after="312" w:line="400" w:lineRule="atLeast"/>
              <w:ind w:firstLine="4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DD17A36">
            <w:pPr>
              <w:pStyle w:val="2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3CD86A9">
            <w:pPr>
              <w:pStyle w:val="3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4D6C053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0EEBBF6">
            <w:pPr>
              <w:pStyle w:val="2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185C424">
            <w:pPr>
              <w:pStyle w:val="3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5974AE2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ECD3A6D">
            <w:pPr>
              <w:pStyle w:val="2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01F25D4">
            <w:pPr>
              <w:pStyle w:val="3"/>
            </w:pPr>
          </w:p>
          <w:p w14:paraId="69C93678">
            <w:pPr>
              <w:pStyle w:val="2"/>
            </w:pPr>
          </w:p>
          <w:p w14:paraId="5AFD3BE0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9D380B4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 w14:paraId="4579FE92">
            <w:pPr>
              <w:widowControl w:val="0"/>
              <w:tabs>
                <w:tab w:val="left" w:pos="5670"/>
              </w:tabs>
              <w:bidi w:val="0"/>
              <w:snapToGrid w:val="0"/>
              <w:spacing w:line="400" w:lineRule="atLeast"/>
              <w:ind w:right="-96" w:rightChars="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 w14:paraId="60BDD103">
            <w:pPr>
              <w:widowControl w:val="0"/>
              <w:bidi w:val="0"/>
              <w:snapToGrid w:val="0"/>
              <w:spacing w:line="400" w:lineRule="atLeast"/>
              <w:ind w:right="252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678EEA9F">
      <w:pPr>
        <w:bidi w:val="0"/>
        <w:spacing w:line="340" w:lineRule="atLeast"/>
        <w:rPr>
          <w:rFonts w:ascii="Times New Roman" w:hAnsi="Times New Roman" w:eastAsia="黑体"/>
          <w:sz w:val="24"/>
        </w:rPr>
      </w:pPr>
    </w:p>
    <w:p w14:paraId="2905EBB2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部门</w:t>
      </w:r>
      <w:r>
        <w:rPr>
          <w:rFonts w:ascii="Times New Roman" w:hAnsi="Times New Roman" w:eastAsia="黑体"/>
          <w:sz w:val="28"/>
          <w:szCs w:val="28"/>
        </w:rPr>
        <w:t>审核意见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544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520" w:type="dxa"/>
          </w:tcPr>
          <w:p w14:paraId="71C285DB">
            <w:pPr>
              <w:widowControl w:val="0"/>
              <w:bidi w:val="0"/>
              <w:spacing w:line="400" w:lineRule="exact"/>
              <w:ind w:firstLine="4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716E31D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40D8BDA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AA06217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A0FF6AE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0A1E0AE">
            <w:pPr>
              <w:pStyle w:val="2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FCC83AA">
            <w:pPr>
              <w:pStyle w:val="3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21F40A5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267565B">
            <w:pPr>
              <w:pStyle w:val="2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FA56172">
            <w:pPr>
              <w:pStyle w:val="3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6904E19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4CCFA71">
            <w:pPr>
              <w:pStyle w:val="2"/>
            </w:pPr>
          </w:p>
          <w:p w14:paraId="7163CB3E">
            <w:pPr>
              <w:widowControl w:val="0"/>
              <w:bidi w:val="0"/>
              <w:rPr>
                <w:rFonts w:ascii="Times New Roman" w:hAnsi="Times New Roman" w:eastAsia="仿宋_GB2312"/>
                <w:sz w:val="24"/>
              </w:rPr>
            </w:pPr>
          </w:p>
          <w:p w14:paraId="03C02245">
            <w:pPr>
              <w:widowControl w:val="0"/>
              <w:bidi w:val="0"/>
              <w:ind w:right="480" w:firstLine="432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7607E4B0">
            <w:pPr>
              <w:widowControl w:val="0"/>
              <w:bidi w:val="0"/>
              <w:ind w:right="480" w:firstLine="432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 w14:paraId="51E69B45">
            <w:pPr>
              <w:pStyle w:val="2"/>
            </w:pPr>
          </w:p>
        </w:tc>
      </w:tr>
    </w:tbl>
    <w:p w14:paraId="47F3C826">
      <w:pPr>
        <w:widowControl w:val="0"/>
        <w:bidi w:val="0"/>
        <w:jc w:val="both"/>
      </w:pPr>
    </w:p>
    <w:p w14:paraId="714243F0">
      <w:pPr>
        <w:widowControl w:val="0"/>
        <w:bidi w:val="0"/>
        <w:jc w:val="both"/>
      </w:pPr>
      <w:r>
        <w:br w:type="page"/>
      </w:r>
    </w:p>
    <w:p w14:paraId="5F2EE09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 w:val="0"/>
        <w:spacing w:line="340" w:lineRule="atLeast"/>
        <w:ind w:left="0" w:firstLine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一流核心</w:t>
      </w:r>
      <w:r>
        <w:rPr>
          <w:rFonts w:ascii="Times New Roman" w:hAnsi="Times New Roman" w:eastAsia="方正小标宋简体"/>
          <w:sz w:val="44"/>
          <w:szCs w:val="44"/>
        </w:rPr>
        <w:t>课程</w:t>
      </w:r>
      <w:r>
        <w:rPr>
          <w:rFonts w:ascii="Times New Roman" w:hAnsi="Times New Roman" w:eastAsia="方正小标宋简体"/>
          <w:sz w:val="44"/>
          <w:szCs w:val="44"/>
          <w:lang w:eastAsia="zh-CN"/>
        </w:rPr>
        <w:t>（线下）</w:t>
      </w:r>
      <w:r>
        <w:rPr>
          <w:rFonts w:ascii="Times New Roman" w:hAnsi="Times New Roman" w:eastAsia="方正小标宋简体"/>
          <w:sz w:val="44"/>
          <w:szCs w:val="44"/>
        </w:rPr>
        <w:t>证明材料清单</w:t>
      </w:r>
    </w:p>
    <w:p w14:paraId="290B7745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420" w:firstLine="0"/>
        <w:rPr>
          <w:rFonts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10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812"/>
        <w:gridCol w:w="3765"/>
      </w:tblGrid>
      <w:tr w14:paraId="34A1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2" w:type="dxa"/>
            <w:vAlign w:val="center"/>
          </w:tcPr>
          <w:p w14:paraId="2E933BC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2" w:type="dxa"/>
            <w:vAlign w:val="center"/>
          </w:tcPr>
          <w:p w14:paraId="7A917EC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证明材料名称</w:t>
            </w:r>
          </w:p>
        </w:tc>
        <w:tc>
          <w:tcPr>
            <w:tcW w:w="3765" w:type="dxa"/>
            <w:vAlign w:val="center"/>
          </w:tcPr>
          <w:p w14:paraId="52162C9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有关要求</w:t>
            </w:r>
          </w:p>
        </w:tc>
      </w:tr>
      <w:tr w14:paraId="62C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2" w:type="dxa"/>
            <w:vAlign w:val="center"/>
          </w:tcPr>
          <w:p w14:paraId="4DBAE6E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2" w:type="dxa"/>
            <w:vAlign w:val="center"/>
          </w:tcPr>
          <w:p w14:paraId="5CC339B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人才培养方案及课程标准</w:t>
            </w:r>
          </w:p>
        </w:tc>
        <w:tc>
          <w:tcPr>
            <w:tcW w:w="3765" w:type="dxa"/>
            <w:vAlign w:val="center"/>
          </w:tcPr>
          <w:p w14:paraId="06353334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4341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22" w:type="dxa"/>
            <w:vAlign w:val="center"/>
          </w:tcPr>
          <w:p w14:paraId="223512B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12" w:type="dxa"/>
            <w:vAlign w:val="center"/>
          </w:tcPr>
          <w:p w14:paraId="36C24C77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教案</w:t>
            </w:r>
          </w:p>
        </w:tc>
        <w:tc>
          <w:tcPr>
            <w:tcW w:w="3765" w:type="dxa"/>
            <w:vAlign w:val="center"/>
          </w:tcPr>
          <w:p w14:paraId="138B62A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提供不低于8个学时的教案，原则上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每份教案的教学时长不超过2学时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</w:tr>
      <w:tr w14:paraId="1AEB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22" w:type="dxa"/>
            <w:vAlign w:val="center"/>
          </w:tcPr>
          <w:p w14:paraId="1C9D317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12" w:type="dxa"/>
            <w:vAlign w:val="center"/>
          </w:tcPr>
          <w:p w14:paraId="05EF97C0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最近一（学）期授课计划以及含有本课程的专业教学任务下达情况教务系统截图</w:t>
            </w:r>
          </w:p>
        </w:tc>
        <w:tc>
          <w:tcPr>
            <w:tcW w:w="3765" w:type="dxa"/>
            <w:vAlign w:val="center"/>
          </w:tcPr>
          <w:p w14:paraId="2D6F312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6D1D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22" w:type="dxa"/>
            <w:vAlign w:val="center"/>
          </w:tcPr>
          <w:p w14:paraId="7992E70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12" w:type="dxa"/>
            <w:vAlign w:val="center"/>
          </w:tcPr>
          <w:p w14:paraId="13B82F72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最近两（学）期学生成绩情况</w:t>
            </w:r>
          </w:p>
        </w:tc>
        <w:tc>
          <w:tcPr>
            <w:tcW w:w="3765" w:type="dxa"/>
            <w:vAlign w:val="center"/>
          </w:tcPr>
          <w:p w14:paraId="0D688D39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含成绩单及成绩分布分析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5422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2" w:type="dxa"/>
            <w:vAlign w:val="center"/>
          </w:tcPr>
          <w:p w14:paraId="47E68E7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12" w:type="dxa"/>
            <w:vAlign w:val="center"/>
          </w:tcPr>
          <w:p w14:paraId="02CD78E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最近两（学）期学生评教情况</w:t>
            </w:r>
          </w:p>
        </w:tc>
        <w:tc>
          <w:tcPr>
            <w:tcW w:w="3765" w:type="dxa"/>
            <w:vAlign w:val="center"/>
          </w:tcPr>
          <w:p w14:paraId="2A8E795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5410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22" w:type="dxa"/>
            <w:vAlign w:val="center"/>
          </w:tcPr>
          <w:p w14:paraId="22CD32C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12" w:type="dxa"/>
            <w:vAlign w:val="center"/>
          </w:tcPr>
          <w:p w14:paraId="2EDC3CD3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主要教材选用情况</w:t>
            </w:r>
          </w:p>
        </w:tc>
        <w:tc>
          <w:tcPr>
            <w:tcW w:w="3765" w:type="dxa"/>
            <w:vAlign w:val="center"/>
          </w:tcPr>
          <w:p w14:paraId="5BEE9F6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含封面、版权页及教材目录</w:t>
            </w:r>
          </w:p>
        </w:tc>
      </w:tr>
      <w:tr w14:paraId="256A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922" w:type="dxa"/>
            <w:vAlign w:val="center"/>
          </w:tcPr>
          <w:p w14:paraId="16F7A6E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12" w:type="dxa"/>
            <w:vAlign w:val="center"/>
          </w:tcPr>
          <w:p w14:paraId="4645047E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教学设计样例</w:t>
            </w:r>
          </w:p>
        </w:tc>
        <w:tc>
          <w:tcPr>
            <w:tcW w:w="3765" w:type="dxa"/>
            <w:vAlign w:val="center"/>
          </w:tcPr>
          <w:p w14:paraId="085F8EE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提供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</w:t>
            </w:r>
          </w:p>
        </w:tc>
      </w:tr>
      <w:tr w14:paraId="20CD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922" w:type="dxa"/>
            <w:vAlign w:val="center"/>
          </w:tcPr>
          <w:p w14:paraId="40BF841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12" w:type="dxa"/>
            <w:vAlign w:val="center"/>
          </w:tcPr>
          <w:p w14:paraId="0F44340E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课程团队成员和课程内容政治审查意见</w:t>
            </w:r>
          </w:p>
        </w:tc>
        <w:tc>
          <w:tcPr>
            <w:tcW w:w="3765" w:type="dxa"/>
            <w:vAlign w:val="center"/>
          </w:tcPr>
          <w:p w14:paraId="02C4B84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党组织负责对本校课程团队成员以及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课程的内容进行政审，出具政审意见并加盖党组织印章；团队成员涉及多校时，各校党组织分别对本校人员出具意见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团队成员政审意见内容包括政治表现、是否存在违法违纪记录、师德师风、学术不端、近五年内是否出现过重大教学事故等问题；课程内容政治审查包括政治方向和价值取向是否正确，特别是对涉及意识形态、国家领土主权等内容的理解、表述、标注是否准确等等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162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22" w:type="dxa"/>
            <w:vAlign w:val="center"/>
          </w:tcPr>
          <w:p w14:paraId="420C2CE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12" w:type="dxa"/>
            <w:vAlign w:val="center"/>
          </w:tcPr>
          <w:p w14:paraId="262D9D3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课程内容学术性评价意见</w:t>
            </w:r>
          </w:p>
        </w:tc>
        <w:tc>
          <w:tcPr>
            <w:tcW w:w="3765" w:type="dxa"/>
            <w:vAlign w:val="center"/>
          </w:tcPr>
          <w:p w14:paraId="4A2A237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系部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学术性组织（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学术委员会等），或相关部门组织的相应专业领域专家（不少于3名）组成的学术审查小组，经一定程序评价后出具。须由学术性组织盖章或学术审查小组全部专家签字。无统一格式要求。</w:t>
            </w:r>
          </w:p>
        </w:tc>
      </w:tr>
      <w:tr w14:paraId="2D63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2" w:type="dxa"/>
            <w:vAlign w:val="center"/>
          </w:tcPr>
          <w:p w14:paraId="7B6B97A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12" w:type="dxa"/>
            <w:vAlign w:val="center"/>
          </w:tcPr>
          <w:p w14:paraId="0B367A7E">
            <w:pPr>
              <w:widowControl w:val="0"/>
              <w:bidi w:val="0"/>
              <w:spacing w:line="340" w:lineRule="atLeas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其他材料</w:t>
            </w:r>
          </w:p>
        </w:tc>
        <w:tc>
          <w:tcPr>
            <w:tcW w:w="3765" w:type="dxa"/>
            <w:vAlign w:val="center"/>
          </w:tcPr>
          <w:p w14:paraId="5828289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选择性提供</w:t>
            </w:r>
          </w:p>
        </w:tc>
      </w:tr>
    </w:tbl>
    <w:p w14:paraId="442F9167">
      <w:pPr>
        <w:bidi w:val="0"/>
        <w:snapToGrid w:val="0"/>
        <w:ind w:firstLine="640"/>
        <w:rPr>
          <w:rFonts w:ascii="Times New Roman" w:hAnsi="Times New Roman" w:eastAsia="黑体"/>
          <w:sz w:val="32"/>
          <w:szCs w:val="32"/>
        </w:rPr>
      </w:pPr>
    </w:p>
    <w:p w14:paraId="4E7B9B07">
      <w:pPr>
        <w:pStyle w:val="5"/>
        <w:bidi w:val="0"/>
      </w:pPr>
    </w:p>
    <w:sectPr>
      <w:footerReference r:id="rId3" w:type="default"/>
      <w:pgSz w:w="11906" w:h="16838"/>
      <w:pgMar w:top="1440" w:right="1531" w:bottom="1440" w:left="1531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sans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roid Sans Fallback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02AE8">
    <w:pPr>
      <w:pStyle w:val="6"/>
      <w:bidi w:val="0"/>
      <w:snapToGrid w:val="0"/>
      <w:jc w:val="lef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35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35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16AE979">
                          <w:pPr>
                            <w:pStyle w:val="6"/>
                            <w:bidi w:val="0"/>
                            <w:snapToGrid w:val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7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bQLtjUAAAABAEAAA8AAAAAAAAAAQAgAAAAIgAAAGRycy9kb3ducmV2&#10;LnhtbFBLAQIUABQAAAAIAIdO4kBAvjM3xwEAAIoDAAAOAAAAAAAAAAEAIAAAACM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AE979">
                    <w:pPr>
                      <w:pStyle w:val="6"/>
                      <w:bidi w:val="0"/>
                      <w:snapToGrid w:val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chineseCountingThousand"/>
      <w:lvlText w:val="%2、"/>
      <w:lvlJc w:val="left"/>
      <w:pPr>
        <w:tabs>
          <w:tab w:val="left" w:pos="0"/>
        </w:tabs>
        <w:ind w:left="90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675F"/>
    <w:rsid w:val="51DC0FA5"/>
    <w:rsid w:val="7B724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ind w:firstLine="640"/>
    </w:p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next w:val="2"/>
    <w:qFormat/>
    <w:uiPriority w:val="0"/>
    <w:rPr>
      <w:rFonts w:ascii="宋体" w:hAnsi="宋体" w:cs="宋体"/>
      <w:szCs w:val="30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List"/>
    <w:basedOn w:val="5"/>
    <w:qFormat/>
    <w:uiPriority w:val="0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样式"/>
    <w:basedOn w:val="1"/>
    <w:next w:val="5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  <w:style w:type="paragraph" w:styleId="15">
    <w:name w:val="List Paragraph"/>
    <w:basedOn w:val="1"/>
    <w:qFormat/>
    <w:uiPriority w:val="99"/>
    <w:pPr>
      <w:ind w:firstLine="420"/>
    </w:pPr>
  </w:style>
  <w:style w:type="paragraph" w:customStyle="1" w:styleId="16">
    <w:name w:val="列表段落1"/>
    <w:basedOn w:val="1"/>
    <w:qFormat/>
    <w:uiPriority w:val="34"/>
    <w:pPr>
      <w:ind w:firstLine="420"/>
    </w:pPr>
  </w:style>
  <w:style w:type="paragraph" w:customStyle="1" w:styleId="17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1402</Words>
  <Characters>1422</Characters>
  <Paragraphs>114</Paragraphs>
  <TotalTime>7</TotalTime>
  <ScaleCrop>false</ScaleCrop>
  <LinksUpToDate>false</LinksUpToDate>
  <CharactersWithSpaces>1475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2023-07-06T07:14:00Z</dcterms:created>
  <dc:creator>ThinkPad</dc:creator>
  <cp:lastModifiedBy>桃李不言</cp:lastModifiedBy>
  <cp:lastPrinted>2023-07-17T00:22:00Z</cp:lastPrinted>
  <dcterms:modified xsi:type="dcterms:W3CDTF">2025-05-22T15:59:36Z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D39983BF78454B73B2B29F64238F6178_13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eyJoZGlkIjoiNDcxMmIwZGE2N2E5ZDQwZjE1ZGRiNjkwN2M2MGUxZTIiLCJ1c2VySWQiOiIzOTk2ODg0MjYifQ==</vt:lpwstr>
  </property>
</Properties>
</file>